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AD2C" w14:textId="20F83E06" w:rsidR="00640AB6" w:rsidRPr="00640AB6" w:rsidRDefault="00B97E03" w:rsidP="000F20EA">
      <w:pPr>
        <w:spacing w:line="240" w:lineRule="auto"/>
        <w:rPr>
          <w:rFonts w:ascii="Times New Roman" w:hAnsi="Times New Roman" w:cs="Times New Roman"/>
        </w:rPr>
      </w:pPr>
      <w:r w:rsidRPr="00B97E03">
        <w:rPr>
          <w:rFonts w:ascii="Times New Roman" w:hAnsi="Times New Roman" w:cs="Times New Roman"/>
          <w:sz w:val="20"/>
          <w:szCs w:val="20"/>
        </w:rPr>
        <w:t xml:space="preserve">IDH2 </w:t>
      </w:r>
      <w:r w:rsidR="004958C5">
        <w:rPr>
          <w:rFonts w:ascii="Times New Roman" w:hAnsi="Times New Roman" w:cs="Times New Roman"/>
          <w:sz w:val="20"/>
          <w:szCs w:val="20"/>
        </w:rPr>
        <w:t>MUTATION</w:t>
      </w:r>
      <w:r w:rsidRPr="00B97E03">
        <w:rPr>
          <w:rFonts w:ascii="Times New Roman" w:hAnsi="Times New Roman" w:cs="Times New Roman"/>
          <w:sz w:val="20"/>
          <w:szCs w:val="20"/>
        </w:rPr>
        <w:t xml:space="preserve"> </w:t>
      </w:r>
      <w:r w:rsidR="004958C5">
        <w:rPr>
          <w:rFonts w:ascii="Times New Roman" w:hAnsi="Times New Roman" w:cs="Times New Roman"/>
          <w:sz w:val="20"/>
          <w:szCs w:val="20"/>
        </w:rPr>
        <w:t>IN</w:t>
      </w:r>
      <w:r w:rsidRPr="00B97E03">
        <w:rPr>
          <w:rFonts w:ascii="Times New Roman" w:hAnsi="Times New Roman" w:cs="Times New Roman"/>
          <w:sz w:val="20"/>
          <w:szCs w:val="20"/>
        </w:rPr>
        <w:t xml:space="preserve"> </w:t>
      </w:r>
      <w:r w:rsidR="004958C5">
        <w:rPr>
          <w:rFonts w:ascii="Times New Roman" w:hAnsi="Times New Roman" w:cs="Times New Roman"/>
          <w:sz w:val="20"/>
          <w:szCs w:val="20"/>
        </w:rPr>
        <w:t>CHONDROSARCOMA</w:t>
      </w:r>
      <w:r w:rsidRPr="00B97E03">
        <w:rPr>
          <w:rFonts w:ascii="Times New Roman" w:hAnsi="Times New Roman" w:cs="Times New Roman"/>
          <w:sz w:val="20"/>
          <w:szCs w:val="20"/>
        </w:rPr>
        <w:t xml:space="preserve">: </w:t>
      </w:r>
      <w:r w:rsidR="004958C5">
        <w:rPr>
          <w:rFonts w:ascii="Times New Roman" w:hAnsi="Times New Roman" w:cs="Times New Roman"/>
          <w:sz w:val="20"/>
          <w:szCs w:val="20"/>
        </w:rPr>
        <w:t>SHEDDING LIGHT</w:t>
      </w:r>
      <w:r w:rsidRPr="00B97E03">
        <w:rPr>
          <w:rFonts w:ascii="Times New Roman" w:hAnsi="Times New Roman" w:cs="Times New Roman"/>
          <w:sz w:val="20"/>
          <w:szCs w:val="20"/>
        </w:rPr>
        <w:t xml:space="preserve"> </w:t>
      </w:r>
      <w:r w:rsidR="004958C5">
        <w:rPr>
          <w:rFonts w:ascii="Times New Roman" w:hAnsi="Times New Roman" w:cs="Times New Roman"/>
          <w:sz w:val="20"/>
          <w:szCs w:val="20"/>
        </w:rPr>
        <w:t>ON</w:t>
      </w:r>
      <w:r w:rsidRPr="00B97E03">
        <w:rPr>
          <w:rFonts w:ascii="Times New Roman" w:hAnsi="Times New Roman" w:cs="Times New Roman"/>
          <w:sz w:val="20"/>
          <w:szCs w:val="20"/>
        </w:rPr>
        <w:t xml:space="preserve"> </w:t>
      </w:r>
      <w:r w:rsidR="004958C5">
        <w:rPr>
          <w:rFonts w:ascii="Times New Roman" w:hAnsi="Times New Roman" w:cs="Times New Roman"/>
          <w:sz w:val="20"/>
          <w:szCs w:val="20"/>
        </w:rPr>
        <w:t>MITOCHONDRIAL</w:t>
      </w:r>
      <w:r w:rsidRPr="00B97E03">
        <w:rPr>
          <w:rFonts w:ascii="Times New Roman" w:hAnsi="Times New Roman" w:cs="Times New Roman"/>
          <w:sz w:val="20"/>
          <w:szCs w:val="20"/>
        </w:rPr>
        <w:t xml:space="preserve"> </w:t>
      </w:r>
      <w:r w:rsidR="004958C5">
        <w:rPr>
          <w:rFonts w:ascii="Times New Roman" w:hAnsi="Times New Roman" w:cs="Times New Roman"/>
          <w:sz w:val="20"/>
          <w:szCs w:val="20"/>
        </w:rPr>
        <w:t>METABOLISM</w:t>
      </w:r>
      <w:r w:rsidR="00EE39D9">
        <w:rPr>
          <w:rFonts w:ascii="Times New Roman" w:hAnsi="Times New Roman" w:cs="Times New Roman"/>
          <w:sz w:val="20"/>
          <w:szCs w:val="20"/>
        </w:rPr>
        <w:t xml:space="preserve"> </w:t>
      </w:r>
      <w:r w:rsidR="004958C5">
        <w:rPr>
          <w:rFonts w:ascii="Times New Roman" w:hAnsi="Times New Roman" w:cs="Times New Roman"/>
          <w:sz w:val="20"/>
          <w:szCs w:val="20"/>
        </w:rPr>
        <w:t>AND</w:t>
      </w:r>
      <w:r w:rsidRPr="00B97E03">
        <w:rPr>
          <w:rFonts w:ascii="Times New Roman" w:hAnsi="Times New Roman" w:cs="Times New Roman"/>
          <w:sz w:val="20"/>
          <w:szCs w:val="20"/>
        </w:rPr>
        <w:t xml:space="preserve"> </w:t>
      </w:r>
      <w:r w:rsidR="004958C5">
        <w:rPr>
          <w:rFonts w:ascii="Times New Roman" w:hAnsi="Times New Roman" w:cs="Times New Roman"/>
          <w:sz w:val="20"/>
          <w:szCs w:val="20"/>
        </w:rPr>
        <w:t>CELLULAR PHYSIOLOGY</w:t>
      </w:r>
      <w:r>
        <w:rPr>
          <w:rFonts w:ascii="Times New Roman" w:hAnsi="Times New Roman" w:cs="Times New Roman"/>
          <w:sz w:val="20"/>
          <w:szCs w:val="20"/>
        </w:rPr>
        <w:t>.</w:t>
      </w:r>
      <w:r w:rsidR="004958C5">
        <w:rPr>
          <w:rFonts w:ascii="Times New Roman" w:hAnsi="Times New Roman" w:cs="Times New Roman"/>
          <w:sz w:val="20"/>
          <w:szCs w:val="20"/>
        </w:rPr>
        <w:t xml:space="preserve">  </w:t>
      </w:r>
      <w:r w:rsidRPr="004958C5">
        <w:rPr>
          <w:rFonts w:ascii="Times New Roman" w:hAnsi="Times New Roman" w:cs="Times New Roman"/>
          <w:sz w:val="20"/>
          <w:szCs w:val="20"/>
          <w:u w:val="single"/>
        </w:rPr>
        <w:t>Caleb</w:t>
      </w:r>
      <w:r w:rsidR="004958C5" w:rsidRPr="004958C5">
        <w:rPr>
          <w:rFonts w:ascii="Times New Roman" w:hAnsi="Times New Roman" w:cs="Times New Roman"/>
          <w:sz w:val="20"/>
          <w:szCs w:val="20"/>
          <w:u w:val="single"/>
        </w:rPr>
        <w:t xml:space="preserve"> C. J. Wyckoff</w:t>
      </w:r>
      <w:r w:rsidR="004958C5">
        <w:rPr>
          <w:rFonts w:ascii="Times New Roman" w:hAnsi="Times New Roman" w:cs="Times New Roman"/>
          <w:sz w:val="20"/>
          <w:szCs w:val="20"/>
        </w:rPr>
        <w:t>, Michael W. Stacey, &amp; Christopher J. Osgood, Old Dominion University.</w:t>
      </w:r>
      <w:r w:rsidR="00640AB6">
        <w:rPr>
          <w:rFonts w:ascii="Times New Roman" w:hAnsi="Times New Roman" w:cs="Times New Roman"/>
          <w:sz w:val="20"/>
          <w:szCs w:val="20"/>
        </w:rPr>
        <w:t xml:space="preserve">  Chondrosarcoma (CS) stands as the second most prevalent form of bone cancer, notorious for its resistance to conventional chemotherapy and radiation treatments. CS has mutually exclusive</w:t>
      </w:r>
      <w:r w:rsidR="00D81982">
        <w:rPr>
          <w:rFonts w:ascii="Times New Roman" w:hAnsi="Times New Roman" w:cs="Times New Roman"/>
          <w:sz w:val="20"/>
          <w:szCs w:val="20"/>
        </w:rPr>
        <w:t xml:space="preserve"> gain-of-function</w:t>
      </w:r>
      <w:r w:rsidR="00640AB6">
        <w:rPr>
          <w:rFonts w:ascii="Times New Roman" w:hAnsi="Times New Roman" w:cs="Times New Roman"/>
          <w:sz w:val="20"/>
          <w:szCs w:val="20"/>
        </w:rPr>
        <w:t xml:space="preserve"> mutations in the enzymes IDH1 and IDH2. </w:t>
      </w:r>
      <w:r w:rsidR="000F20EA">
        <w:rPr>
          <w:rFonts w:ascii="Times New Roman" w:hAnsi="Times New Roman" w:cs="Times New Roman"/>
          <w:sz w:val="20"/>
          <w:szCs w:val="20"/>
        </w:rPr>
        <w:t>IDH1 mutant enzymes function in the cytosol whereas IDH2 functions in the mitochondria.</w:t>
      </w:r>
      <w:r w:rsidR="00D81982">
        <w:rPr>
          <w:rFonts w:ascii="Times New Roman" w:hAnsi="Times New Roman" w:cs="Times New Roman"/>
          <w:sz w:val="20"/>
          <w:szCs w:val="20"/>
        </w:rPr>
        <w:t xml:space="preserve"> </w:t>
      </w:r>
      <w:r w:rsidR="00106B31">
        <w:rPr>
          <w:rFonts w:ascii="Times New Roman" w:hAnsi="Times New Roman" w:cs="Times New Roman"/>
          <w:sz w:val="20"/>
          <w:szCs w:val="20"/>
        </w:rPr>
        <w:t>Cells</w:t>
      </w:r>
      <w:r w:rsidR="00D81982">
        <w:rPr>
          <w:rFonts w:ascii="Times New Roman" w:hAnsi="Times New Roman" w:cs="Times New Roman"/>
          <w:sz w:val="20"/>
          <w:szCs w:val="20"/>
        </w:rPr>
        <w:t xml:space="preserve"> with the IDH2 mutation convert α-ketoglutarate in the citric acid cycle into high levels of D-2-hydroxyglutarate (D2HG).</w:t>
      </w:r>
      <w:r w:rsidR="000F20EA">
        <w:rPr>
          <w:rFonts w:ascii="Times New Roman" w:hAnsi="Times New Roman" w:cs="Times New Roman"/>
          <w:sz w:val="20"/>
          <w:szCs w:val="20"/>
        </w:rPr>
        <w:t xml:space="preserve"> D2HG is a potent oncometabolic byproduct that aids in the malignant progression of the cancer</w:t>
      </w:r>
      <w:r w:rsidR="00EE39D9">
        <w:rPr>
          <w:rFonts w:ascii="Times New Roman" w:hAnsi="Times New Roman" w:cs="Times New Roman"/>
          <w:sz w:val="20"/>
          <w:szCs w:val="20"/>
        </w:rPr>
        <w:t xml:space="preserve"> and elicits changes in the epigenetic profile of DNA</w:t>
      </w:r>
      <w:r w:rsidR="000F20EA">
        <w:rPr>
          <w:rFonts w:ascii="Times New Roman" w:hAnsi="Times New Roman" w:cs="Times New Roman"/>
          <w:sz w:val="20"/>
          <w:szCs w:val="20"/>
        </w:rPr>
        <w:t>.</w:t>
      </w:r>
      <w:r w:rsidR="00942100">
        <w:rPr>
          <w:rFonts w:ascii="Times New Roman" w:hAnsi="Times New Roman" w:cs="Times New Roman"/>
          <w:sz w:val="20"/>
          <w:szCs w:val="20"/>
        </w:rPr>
        <w:t xml:space="preserve"> </w:t>
      </w:r>
      <w:r w:rsidR="00222DF8">
        <w:rPr>
          <w:rFonts w:ascii="Times New Roman" w:hAnsi="Times New Roman" w:cs="Times New Roman"/>
          <w:sz w:val="20"/>
          <w:szCs w:val="20"/>
        </w:rPr>
        <w:t>Recent work shows CS capable of sabotaging healthy cell metabolism in the tumor microenvironment by transferring mutant mitochondria via formation of intracellular nanotubular highways; a significant event that could negatively impact receiving cell metabolism.</w:t>
      </w:r>
      <w:r w:rsidR="00EE39D9">
        <w:rPr>
          <w:rFonts w:ascii="Times New Roman" w:hAnsi="Times New Roman" w:cs="Times New Roman"/>
          <w:sz w:val="20"/>
          <w:szCs w:val="20"/>
        </w:rPr>
        <w:t xml:space="preserve"> Our initial metabolic analysis shows our CS cell line SW1353 (IDH2 mutant) has a two-fold higher mitochondrial metabolic activity compared to wild-type cells.</w:t>
      </w:r>
      <w:r w:rsidR="00222DF8">
        <w:rPr>
          <w:rFonts w:ascii="Times New Roman" w:hAnsi="Times New Roman" w:cs="Times New Roman"/>
          <w:sz w:val="20"/>
          <w:szCs w:val="20"/>
        </w:rPr>
        <w:t xml:space="preserve"> Using relevant Mitrotracker dye</w:t>
      </w:r>
      <w:r w:rsidR="00EE39D9">
        <w:rPr>
          <w:rFonts w:ascii="Times New Roman" w:hAnsi="Times New Roman" w:cs="Times New Roman"/>
          <w:sz w:val="20"/>
          <w:szCs w:val="20"/>
        </w:rPr>
        <w:t>s</w:t>
      </w:r>
      <w:r w:rsidR="00222DF8">
        <w:rPr>
          <w:rFonts w:ascii="Times New Roman" w:hAnsi="Times New Roman" w:cs="Times New Roman"/>
          <w:sz w:val="20"/>
          <w:szCs w:val="20"/>
        </w:rPr>
        <w:t xml:space="preserve"> (Green FM and Red FM), our lab has validated the creation of nanotubular highways between SW1353 chondrosarcoma</w:t>
      </w:r>
      <w:r w:rsidR="00EE39D9">
        <w:rPr>
          <w:rFonts w:ascii="Times New Roman" w:hAnsi="Times New Roman" w:cs="Times New Roman"/>
          <w:sz w:val="20"/>
          <w:szCs w:val="20"/>
        </w:rPr>
        <w:t>s</w:t>
      </w:r>
      <w:r w:rsidR="00222DF8">
        <w:rPr>
          <w:rFonts w:ascii="Times New Roman" w:hAnsi="Times New Roman" w:cs="Times New Roman"/>
          <w:sz w:val="20"/>
          <w:szCs w:val="20"/>
        </w:rPr>
        <w:t xml:space="preserve"> and primary fibroblasts and verified transfer of mitochondria using fluorescent microscopy and flow cytometry</w:t>
      </w:r>
      <w:r w:rsidR="00EE39D9">
        <w:rPr>
          <w:rFonts w:ascii="Times New Roman" w:hAnsi="Times New Roman" w:cs="Times New Roman"/>
          <w:sz w:val="20"/>
          <w:szCs w:val="20"/>
        </w:rPr>
        <w:t>.</w:t>
      </w:r>
      <w:r w:rsidR="00047989">
        <w:rPr>
          <w:rFonts w:ascii="Times New Roman" w:hAnsi="Times New Roman" w:cs="Times New Roman"/>
          <w:sz w:val="20"/>
          <w:szCs w:val="20"/>
        </w:rPr>
        <w:t xml:space="preserve"> </w:t>
      </w:r>
      <w:r w:rsidR="009F0143" w:rsidRPr="009F0143">
        <w:rPr>
          <w:rFonts w:ascii="Times New Roman" w:hAnsi="Times New Roman" w:cs="Times New Roman"/>
          <w:sz w:val="20"/>
          <w:szCs w:val="20"/>
        </w:rPr>
        <w:t xml:space="preserve">We </w:t>
      </w:r>
      <w:r w:rsidR="009F0143" w:rsidRPr="009F0143">
        <w:rPr>
          <w:rFonts w:ascii="Times New Roman" w:hAnsi="Times New Roman" w:cs="Times New Roman"/>
          <w:sz w:val="20"/>
          <w:szCs w:val="20"/>
        </w:rPr>
        <w:t>hypothesize</w:t>
      </w:r>
      <w:r w:rsidR="009F0143" w:rsidRPr="009F0143">
        <w:rPr>
          <w:rFonts w:ascii="Times New Roman" w:hAnsi="Times New Roman" w:cs="Times New Roman"/>
          <w:sz w:val="20"/>
          <w:szCs w:val="20"/>
        </w:rPr>
        <w:t xml:space="preserve"> that mitochondrial transfer between chondrosarcoma and normal cell types occurs through nanotube formation between the cells</w:t>
      </w:r>
      <w:r w:rsidR="00144315" w:rsidRPr="00144315">
        <w:rPr>
          <w:rFonts w:ascii="Times New Roman" w:hAnsi="Times New Roman" w:cs="Times New Roman"/>
          <w:sz w:val="20"/>
          <w:szCs w:val="20"/>
        </w:rPr>
        <w:t>.</w:t>
      </w:r>
      <w:r w:rsidR="00AA74C3">
        <w:rPr>
          <w:rFonts w:ascii="Times New Roman" w:hAnsi="Times New Roman" w:cs="Times New Roman"/>
          <w:sz w:val="20"/>
          <w:szCs w:val="20"/>
        </w:rPr>
        <w:t xml:space="preserve"> </w:t>
      </w:r>
      <w:r w:rsidR="00AA74C3" w:rsidRPr="00AA74C3">
        <w:rPr>
          <w:rFonts w:ascii="Times New Roman" w:hAnsi="Times New Roman" w:cs="Times New Roman"/>
          <w:sz w:val="20"/>
          <w:szCs w:val="20"/>
        </w:rPr>
        <w:t xml:space="preserve">Understanding the effects of </w:t>
      </w:r>
      <w:r w:rsidR="00AA74C3">
        <w:rPr>
          <w:rFonts w:ascii="Times New Roman" w:hAnsi="Times New Roman" w:cs="Times New Roman"/>
          <w:sz w:val="20"/>
          <w:szCs w:val="20"/>
        </w:rPr>
        <w:t>mitochondrial transfer</w:t>
      </w:r>
      <w:r w:rsidR="00AA74C3" w:rsidRPr="00AA74C3">
        <w:rPr>
          <w:rFonts w:ascii="Times New Roman" w:hAnsi="Times New Roman" w:cs="Times New Roman"/>
          <w:sz w:val="20"/>
          <w:szCs w:val="20"/>
        </w:rPr>
        <w:t xml:space="preserve"> on cell metabolism and epigenetic alterations (such as hypermethylation) could pave the way for novel, targeted treatment strategies.</w:t>
      </w:r>
      <w:r w:rsidR="00857FB8">
        <w:rPr>
          <w:rFonts w:ascii="Times New Roman" w:hAnsi="Times New Roman" w:cs="Times New Roman"/>
          <w:sz w:val="20"/>
          <w:szCs w:val="20"/>
        </w:rPr>
        <w:t xml:space="preserve"> Author contact: cwyck</w:t>
      </w:r>
      <w:r w:rsidR="001A217E">
        <w:rPr>
          <w:rFonts w:ascii="Times New Roman" w:hAnsi="Times New Roman" w:cs="Times New Roman"/>
          <w:sz w:val="20"/>
          <w:szCs w:val="20"/>
        </w:rPr>
        <w:t>off</w:t>
      </w:r>
      <w:r w:rsidR="00857FB8">
        <w:rPr>
          <w:rFonts w:ascii="Times New Roman" w:hAnsi="Times New Roman" w:cs="Times New Roman"/>
          <w:sz w:val="20"/>
          <w:szCs w:val="20"/>
        </w:rPr>
        <w:t>@odu.edu</w:t>
      </w:r>
    </w:p>
    <w:sectPr w:rsidR="00640AB6" w:rsidRPr="00640AB6" w:rsidSect="00972ED6">
      <w:pgSz w:w="12240" w:h="15840"/>
      <w:pgMar w:top="1440" w:right="1440" w:bottom="10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03"/>
    <w:rsid w:val="00047989"/>
    <w:rsid w:val="000F20EA"/>
    <w:rsid w:val="00106B31"/>
    <w:rsid w:val="00144315"/>
    <w:rsid w:val="001A217E"/>
    <w:rsid w:val="00222DF8"/>
    <w:rsid w:val="00285766"/>
    <w:rsid w:val="00390D4B"/>
    <w:rsid w:val="004958C5"/>
    <w:rsid w:val="00552F7E"/>
    <w:rsid w:val="00640AB6"/>
    <w:rsid w:val="00671CF7"/>
    <w:rsid w:val="00776854"/>
    <w:rsid w:val="007C1FA3"/>
    <w:rsid w:val="00857FB8"/>
    <w:rsid w:val="00942100"/>
    <w:rsid w:val="00972ED6"/>
    <w:rsid w:val="009F0143"/>
    <w:rsid w:val="00AA74C3"/>
    <w:rsid w:val="00B07221"/>
    <w:rsid w:val="00B97E03"/>
    <w:rsid w:val="00CB3E28"/>
    <w:rsid w:val="00D81982"/>
    <w:rsid w:val="00DC3223"/>
    <w:rsid w:val="00DD4AE3"/>
    <w:rsid w:val="00E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68A4"/>
  <w15:chartTrackingRefBased/>
  <w15:docId w15:val="{F0815FFC-EF2A-4CA2-B2DA-236AE987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Wyckoff, Caleb (VB-HS)</dc:creator>
  <cp:keywords/>
  <dc:description/>
  <cp:lastModifiedBy>Wyckoff, Caleb (VB-HS)</cp:lastModifiedBy>
  <cp:revision>4</cp:revision>
  <dcterms:created xsi:type="dcterms:W3CDTF">2024-04-10T14:41:00Z</dcterms:created>
  <dcterms:modified xsi:type="dcterms:W3CDTF">2024-04-10T14:42:00Z</dcterms:modified>
</cp:coreProperties>
</file>